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2C7" w:rsidRDefault="002A2189" w:rsidP="00BD24CD">
      <w:pPr>
        <w:jc w:val="center"/>
        <w:rPr>
          <w:rFonts w:ascii="黑体" w:eastAsia="黑体"/>
          <w:sz w:val="44"/>
          <w:szCs w:val="44"/>
        </w:rPr>
      </w:pPr>
      <w:r w:rsidRPr="004822C7">
        <w:rPr>
          <w:rFonts w:ascii="黑体" w:eastAsia="黑体" w:hint="eastAsia"/>
          <w:sz w:val="44"/>
          <w:szCs w:val="44"/>
        </w:rPr>
        <w:t>江西财经大学201</w:t>
      </w:r>
      <w:r w:rsidR="00B0070E" w:rsidRPr="004822C7">
        <w:rPr>
          <w:rFonts w:ascii="黑体" w:eastAsia="黑体" w:hint="eastAsia"/>
          <w:sz w:val="44"/>
          <w:szCs w:val="44"/>
        </w:rPr>
        <w:t>6</w:t>
      </w:r>
      <w:r w:rsidRPr="004822C7">
        <w:rPr>
          <w:rFonts w:ascii="黑体" w:eastAsia="黑体" w:hint="eastAsia"/>
          <w:sz w:val="44"/>
          <w:szCs w:val="44"/>
        </w:rPr>
        <w:t>年统招硕士研究生</w:t>
      </w:r>
    </w:p>
    <w:p w:rsidR="00935166" w:rsidRPr="004822C7" w:rsidRDefault="002A2189" w:rsidP="00BD24CD">
      <w:pPr>
        <w:jc w:val="center"/>
        <w:rPr>
          <w:rFonts w:ascii="黑体" w:eastAsia="黑体"/>
          <w:sz w:val="44"/>
          <w:szCs w:val="44"/>
        </w:rPr>
      </w:pPr>
      <w:r w:rsidRPr="004822C7">
        <w:rPr>
          <w:rFonts w:ascii="黑体" w:eastAsia="黑体" w:hint="eastAsia"/>
          <w:sz w:val="44"/>
          <w:szCs w:val="44"/>
        </w:rPr>
        <w:t>调剂工作</w:t>
      </w:r>
      <w:r w:rsidR="00457C5E">
        <w:rPr>
          <w:rFonts w:ascii="黑体" w:eastAsia="黑体" w:hint="eastAsia"/>
          <w:sz w:val="44"/>
          <w:szCs w:val="44"/>
        </w:rPr>
        <w:t>通知</w:t>
      </w:r>
    </w:p>
    <w:p w:rsidR="003C1427" w:rsidRDefault="003C1427" w:rsidP="00BD24CD">
      <w:pPr>
        <w:ind w:firstLineChars="200" w:firstLine="480"/>
        <w:rPr>
          <w:rFonts w:ascii="仿宋_GB2312" w:eastAsia="仿宋_GB2312"/>
          <w:sz w:val="24"/>
          <w:szCs w:val="24"/>
        </w:rPr>
      </w:pPr>
    </w:p>
    <w:p w:rsidR="002A2189" w:rsidRPr="0063514D" w:rsidRDefault="00FB7A92" w:rsidP="0063514D">
      <w:pPr>
        <w:spacing w:line="600" w:lineRule="exact"/>
        <w:rPr>
          <w:rFonts w:ascii="仿宋_GB2312" w:eastAsia="仿宋_GB2312"/>
          <w:sz w:val="32"/>
          <w:szCs w:val="32"/>
        </w:rPr>
      </w:pPr>
      <w:r w:rsidRPr="0063514D">
        <w:rPr>
          <w:rFonts w:ascii="仿宋_GB2312" w:eastAsia="仿宋_GB2312" w:hint="eastAsia"/>
          <w:sz w:val="32"/>
          <w:szCs w:val="32"/>
        </w:rPr>
        <w:t>各</w:t>
      </w:r>
      <w:r w:rsidR="00F27FA9">
        <w:rPr>
          <w:rFonts w:ascii="仿宋_GB2312" w:eastAsia="仿宋_GB2312" w:hint="eastAsia"/>
          <w:sz w:val="32"/>
          <w:szCs w:val="32"/>
        </w:rPr>
        <w:t>位考生：</w:t>
      </w:r>
    </w:p>
    <w:p w:rsidR="00FB7A92" w:rsidRPr="0063514D" w:rsidRDefault="00FB7A92" w:rsidP="0063514D">
      <w:pPr>
        <w:spacing w:line="600" w:lineRule="exact"/>
        <w:ind w:firstLineChars="200" w:firstLine="640"/>
        <w:rPr>
          <w:rFonts w:ascii="仿宋_GB2312" w:eastAsia="仿宋_GB2312"/>
          <w:sz w:val="32"/>
          <w:szCs w:val="32"/>
        </w:rPr>
      </w:pPr>
      <w:r w:rsidRPr="0063514D">
        <w:rPr>
          <w:rFonts w:ascii="仿宋_GB2312" w:eastAsia="仿宋_GB2312" w:hint="eastAsia"/>
          <w:sz w:val="32"/>
          <w:szCs w:val="32"/>
        </w:rPr>
        <w:t>经</w:t>
      </w:r>
      <w:r w:rsidR="00D9590D" w:rsidRPr="0063514D">
        <w:rPr>
          <w:rFonts w:ascii="仿宋_GB2312" w:eastAsia="仿宋_GB2312" w:hint="eastAsia"/>
          <w:sz w:val="32"/>
          <w:szCs w:val="32"/>
        </w:rPr>
        <w:t>学校</w:t>
      </w:r>
      <w:r w:rsidRPr="0063514D">
        <w:rPr>
          <w:rFonts w:ascii="仿宋_GB2312" w:eastAsia="仿宋_GB2312" w:hint="eastAsia"/>
          <w:sz w:val="32"/>
          <w:szCs w:val="32"/>
        </w:rPr>
        <w:t>研究</w:t>
      </w:r>
      <w:r w:rsidR="00F27FA9">
        <w:rPr>
          <w:rFonts w:ascii="仿宋_GB2312" w:eastAsia="仿宋_GB2312" w:hint="eastAsia"/>
          <w:sz w:val="32"/>
          <w:szCs w:val="32"/>
        </w:rPr>
        <w:t>决定</w:t>
      </w:r>
      <w:r w:rsidRPr="0063514D">
        <w:rPr>
          <w:rFonts w:ascii="仿宋_GB2312" w:eastAsia="仿宋_GB2312" w:hint="eastAsia"/>
          <w:sz w:val="32"/>
          <w:szCs w:val="32"/>
        </w:rPr>
        <w:t>，现就</w:t>
      </w:r>
      <w:r w:rsidR="00441513" w:rsidRPr="0063514D">
        <w:rPr>
          <w:rFonts w:ascii="仿宋_GB2312" w:eastAsia="仿宋_GB2312" w:hint="eastAsia"/>
          <w:sz w:val="32"/>
          <w:szCs w:val="32"/>
        </w:rPr>
        <w:t>我校201</w:t>
      </w:r>
      <w:r w:rsidR="00B0070E" w:rsidRPr="0063514D">
        <w:rPr>
          <w:rFonts w:ascii="仿宋_GB2312" w:eastAsia="仿宋_GB2312" w:hint="eastAsia"/>
          <w:sz w:val="32"/>
          <w:szCs w:val="32"/>
        </w:rPr>
        <w:t>6</w:t>
      </w:r>
      <w:r w:rsidR="00441513" w:rsidRPr="0063514D">
        <w:rPr>
          <w:rFonts w:ascii="仿宋_GB2312" w:eastAsia="仿宋_GB2312" w:hint="eastAsia"/>
          <w:sz w:val="32"/>
          <w:szCs w:val="32"/>
        </w:rPr>
        <w:t>年</w:t>
      </w:r>
      <w:r w:rsidRPr="0063514D">
        <w:rPr>
          <w:rFonts w:ascii="仿宋_GB2312" w:eastAsia="仿宋_GB2312" w:hint="eastAsia"/>
          <w:sz w:val="32"/>
          <w:szCs w:val="32"/>
        </w:rPr>
        <w:t>统招硕士研究生招生</w:t>
      </w:r>
      <w:r w:rsidR="00E96C31" w:rsidRPr="0063514D">
        <w:rPr>
          <w:rFonts w:ascii="仿宋_GB2312" w:eastAsia="仿宋_GB2312" w:hint="eastAsia"/>
          <w:sz w:val="32"/>
          <w:szCs w:val="32"/>
        </w:rPr>
        <w:t>调剂工作</w:t>
      </w:r>
      <w:r w:rsidR="00F27FA9">
        <w:rPr>
          <w:rFonts w:ascii="仿宋_GB2312" w:eastAsia="仿宋_GB2312" w:hint="eastAsia"/>
          <w:sz w:val="32"/>
          <w:szCs w:val="32"/>
        </w:rPr>
        <w:t>相关事项公布如下</w:t>
      </w:r>
      <w:r w:rsidRPr="0063514D">
        <w:rPr>
          <w:rFonts w:ascii="仿宋_GB2312" w:eastAsia="仿宋_GB2312" w:hint="eastAsia"/>
          <w:sz w:val="32"/>
          <w:szCs w:val="32"/>
        </w:rPr>
        <w:t>：</w:t>
      </w:r>
    </w:p>
    <w:p w:rsidR="0063514D" w:rsidRPr="007C0B0D" w:rsidRDefault="00EB3E16" w:rsidP="0063514D">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63514D" w:rsidRPr="007C0B0D">
        <w:rPr>
          <w:rFonts w:ascii="仿宋_GB2312" w:eastAsia="仿宋_GB2312" w:hint="eastAsia"/>
          <w:sz w:val="32"/>
          <w:szCs w:val="32"/>
        </w:rPr>
        <w:t>要求</w:t>
      </w:r>
    </w:p>
    <w:p w:rsidR="0063514D" w:rsidRPr="007C0B0D" w:rsidRDefault="0063514D" w:rsidP="0063514D">
      <w:pPr>
        <w:spacing w:line="600" w:lineRule="exact"/>
        <w:ind w:firstLineChars="200" w:firstLine="640"/>
        <w:rPr>
          <w:rFonts w:ascii="仿宋_GB2312" w:eastAsia="仿宋_GB2312"/>
          <w:sz w:val="32"/>
          <w:szCs w:val="32"/>
        </w:rPr>
      </w:pPr>
      <w:r w:rsidRPr="007C0B0D">
        <w:rPr>
          <w:rFonts w:ascii="仿宋_GB2312" w:eastAsia="仿宋_GB2312" w:hint="eastAsia"/>
          <w:sz w:val="32"/>
          <w:szCs w:val="32"/>
        </w:rPr>
        <w:t>接收调剂考生对象：</w:t>
      </w:r>
    </w:p>
    <w:p w:rsidR="0063514D" w:rsidRPr="007C0B0D" w:rsidRDefault="0063514D" w:rsidP="0063514D">
      <w:pPr>
        <w:spacing w:line="600" w:lineRule="exact"/>
        <w:ind w:firstLineChars="200" w:firstLine="640"/>
        <w:rPr>
          <w:rFonts w:ascii="仿宋_GB2312" w:eastAsia="仿宋_GB2312"/>
          <w:sz w:val="32"/>
          <w:szCs w:val="32"/>
        </w:rPr>
      </w:pPr>
      <w:r w:rsidRPr="007C0B0D">
        <w:rPr>
          <w:rFonts w:ascii="仿宋_GB2312" w:eastAsia="仿宋_GB2312" w:hint="eastAsia"/>
          <w:sz w:val="32"/>
          <w:szCs w:val="32"/>
        </w:rPr>
        <w:t>（1）符合教育部调剂政策，报名参加2016</w:t>
      </w:r>
      <w:r w:rsidR="00EB3E16">
        <w:rPr>
          <w:rFonts w:ascii="仿宋_GB2312" w:eastAsia="仿宋_GB2312" w:hint="eastAsia"/>
          <w:sz w:val="32"/>
          <w:szCs w:val="32"/>
        </w:rPr>
        <w:t>年统招硕士研究生考试的我校</w:t>
      </w:r>
      <w:r w:rsidRPr="007C0B0D">
        <w:rPr>
          <w:rFonts w:ascii="仿宋_GB2312" w:eastAsia="仿宋_GB2312" w:hint="eastAsia"/>
          <w:sz w:val="32"/>
          <w:szCs w:val="32"/>
        </w:rPr>
        <w:t>本科生。</w:t>
      </w:r>
    </w:p>
    <w:p w:rsidR="0063514D" w:rsidRPr="007C0B0D" w:rsidRDefault="0063514D" w:rsidP="0063514D">
      <w:pPr>
        <w:spacing w:line="600" w:lineRule="exact"/>
        <w:ind w:firstLineChars="200" w:firstLine="640"/>
        <w:rPr>
          <w:rFonts w:ascii="仿宋_GB2312" w:eastAsia="仿宋_GB2312"/>
          <w:sz w:val="32"/>
          <w:szCs w:val="32"/>
        </w:rPr>
      </w:pPr>
      <w:r w:rsidRPr="007C0B0D">
        <w:rPr>
          <w:rFonts w:ascii="仿宋_GB2312" w:eastAsia="仿宋_GB2312" w:hint="eastAsia"/>
          <w:sz w:val="32"/>
          <w:szCs w:val="32"/>
        </w:rPr>
        <w:t>（2）符合教育部调剂政策，毕业于“985</w:t>
      </w:r>
      <w:r w:rsidR="00EB3E16">
        <w:rPr>
          <w:rFonts w:ascii="仿宋_GB2312" w:eastAsia="仿宋_GB2312" w:hint="eastAsia"/>
          <w:sz w:val="32"/>
          <w:szCs w:val="32"/>
        </w:rPr>
        <w:t>”高校</w:t>
      </w:r>
      <w:r w:rsidRPr="007C0B0D">
        <w:rPr>
          <w:rFonts w:ascii="仿宋_GB2312" w:eastAsia="仿宋_GB2312" w:hint="eastAsia"/>
          <w:sz w:val="32"/>
          <w:szCs w:val="32"/>
        </w:rPr>
        <w:t>本科生。</w:t>
      </w:r>
    </w:p>
    <w:p w:rsidR="0063514D" w:rsidRPr="007C0B0D" w:rsidRDefault="0063514D" w:rsidP="0063514D">
      <w:pPr>
        <w:spacing w:line="600" w:lineRule="exact"/>
        <w:ind w:firstLineChars="200" w:firstLine="640"/>
        <w:rPr>
          <w:rFonts w:ascii="仿宋_GB2312" w:eastAsia="仿宋_GB2312"/>
          <w:sz w:val="32"/>
          <w:szCs w:val="32"/>
        </w:rPr>
      </w:pPr>
      <w:r w:rsidRPr="007C0B0D">
        <w:rPr>
          <w:rFonts w:ascii="仿宋_GB2312" w:eastAsia="仿宋_GB2312" w:hint="eastAsia"/>
          <w:sz w:val="32"/>
          <w:szCs w:val="32"/>
        </w:rPr>
        <w:t>（3）符合教育部调剂政策，报考“985</w:t>
      </w:r>
      <w:r w:rsidR="00EB3E16">
        <w:rPr>
          <w:rFonts w:ascii="仿宋_GB2312" w:eastAsia="仿宋_GB2312" w:hint="eastAsia"/>
          <w:sz w:val="32"/>
          <w:szCs w:val="32"/>
        </w:rPr>
        <w:t>”高校的外校</w:t>
      </w:r>
      <w:r w:rsidRPr="007C0B0D">
        <w:rPr>
          <w:rFonts w:ascii="仿宋_GB2312" w:eastAsia="仿宋_GB2312" w:hint="eastAsia"/>
          <w:sz w:val="32"/>
          <w:szCs w:val="32"/>
        </w:rPr>
        <w:t>本科生，或报考非“985”高校</w:t>
      </w:r>
      <w:r w:rsidR="00EB3E16">
        <w:rPr>
          <w:rFonts w:ascii="仿宋_GB2312" w:eastAsia="仿宋_GB2312" w:hint="eastAsia"/>
          <w:sz w:val="32"/>
          <w:szCs w:val="32"/>
        </w:rPr>
        <w:t>，但报考学校整体排名在全国相关专业性大学排名中位居前十的外校</w:t>
      </w:r>
      <w:r w:rsidRPr="007C0B0D">
        <w:rPr>
          <w:rFonts w:ascii="仿宋_GB2312" w:eastAsia="仿宋_GB2312" w:hint="eastAsia"/>
          <w:sz w:val="32"/>
          <w:szCs w:val="32"/>
        </w:rPr>
        <w:t>本科生。</w:t>
      </w:r>
    </w:p>
    <w:p w:rsidR="0063514D" w:rsidRPr="007C0B0D" w:rsidRDefault="0063514D" w:rsidP="0063514D">
      <w:pPr>
        <w:spacing w:line="600" w:lineRule="exact"/>
        <w:ind w:firstLineChars="200" w:firstLine="640"/>
        <w:rPr>
          <w:rFonts w:ascii="仿宋_GB2312" w:eastAsia="仿宋_GB2312"/>
          <w:sz w:val="32"/>
          <w:szCs w:val="32"/>
        </w:rPr>
      </w:pPr>
      <w:r w:rsidRPr="007C0B0D">
        <w:rPr>
          <w:rFonts w:ascii="仿宋_GB2312" w:eastAsia="仿宋_GB2312" w:hint="eastAsia"/>
          <w:sz w:val="32"/>
          <w:szCs w:val="32"/>
        </w:rPr>
        <w:t>（4）我校一志愿上线考生在校内专业之间调剂符合教育部关于专业调剂的基本要求</w:t>
      </w:r>
      <w:r w:rsidR="009842D2">
        <w:rPr>
          <w:rFonts w:ascii="仿宋_GB2312" w:eastAsia="仿宋_GB2312" w:hint="eastAsia"/>
          <w:sz w:val="32"/>
          <w:szCs w:val="32"/>
        </w:rPr>
        <w:t>，</w:t>
      </w:r>
      <w:r w:rsidR="00FF1EBF">
        <w:rPr>
          <w:rFonts w:ascii="仿宋_GB2312" w:eastAsia="仿宋_GB2312" w:hint="eastAsia"/>
          <w:sz w:val="32"/>
          <w:szCs w:val="32"/>
        </w:rPr>
        <w:t>即可</w:t>
      </w:r>
      <w:r w:rsidR="009842D2">
        <w:rPr>
          <w:rFonts w:ascii="仿宋_GB2312" w:eastAsia="仿宋_GB2312" w:hint="eastAsia"/>
          <w:sz w:val="32"/>
          <w:szCs w:val="32"/>
        </w:rPr>
        <w:t>与学校相关学院联系调剂事宜</w:t>
      </w:r>
      <w:bookmarkStart w:id="0" w:name="_GoBack"/>
      <w:bookmarkEnd w:id="0"/>
      <w:r w:rsidR="00FF1EBF">
        <w:rPr>
          <w:rFonts w:ascii="仿宋_GB2312" w:eastAsia="仿宋_GB2312" w:hint="eastAsia"/>
          <w:sz w:val="32"/>
          <w:szCs w:val="32"/>
        </w:rPr>
        <w:t>，不需要登陆研招网调剂平台填报调剂信息</w:t>
      </w:r>
      <w:r w:rsidRPr="007C0B0D">
        <w:rPr>
          <w:rFonts w:ascii="仿宋_GB2312" w:eastAsia="仿宋_GB2312" w:hint="eastAsia"/>
          <w:sz w:val="32"/>
          <w:szCs w:val="32"/>
        </w:rPr>
        <w:t>。</w:t>
      </w:r>
    </w:p>
    <w:p w:rsidR="0063514D" w:rsidRPr="007C0B0D" w:rsidRDefault="0063514D" w:rsidP="0063514D">
      <w:pPr>
        <w:spacing w:line="600" w:lineRule="exact"/>
        <w:ind w:firstLineChars="200" w:firstLine="640"/>
        <w:rPr>
          <w:rFonts w:ascii="仿宋_GB2312" w:eastAsia="仿宋_GB2312"/>
          <w:sz w:val="32"/>
          <w:szCs w:val="32"/>
        </w:rPr>
      </w:pPr>
      <w:r w:rsidRPr="007C0B0D">
        <w:rPr>
          <w:rFonts w:ascii="仿宋_GB2312" w:eastAsia="仿宋_GB2312" w:hint="eastAsia"/>
          <w:sz w:val="32"/>
          <w:szCs w:val="32"/>
        </w:rPr>
        <w:t>（5）因生源紧缺，学术</w:t>
      </w:r>
      <w:r>
        <w:rPr>
          <w:rFonts w:ascii="仿宋_GB2312" w:eastAsia="仿宋_GB2312" w:hint="eastAsia"/>
          <w:sz w:val="32"/>
          <w:szCs w:val="32"/>
        </w:rPr>
        <w:t>学位</w:t>
      </w:r>
      <w:r w:rsidRPr="007C0B0D">
        <w:rPr>
          <w:rFonts w:ascii="仿宋_GB2312" w:eastAsia="仿宋_GB2312" w:hint="eastAsia"/>
          <w:sz w:val="32"/>
          <w:szCs w:val="32"/>
        </w:rPr>
        <w:t>中的计算机科学与技术专业、软件工程专业，专业学位中的法律硕士专业、工程硕士（电子与通信工程领域、计算机技术领域、物流工程领域）接收调剂考生要求不做限制，符合教育部调剂政策即可接收考生调剂申请。</w:t>
      </w:r>
    </w:p>
    <w:p w:rsidR="0063514D" w:rsidRPr="007C0B0D" w:rsidRDefault="00C55247" w:rsidP="0063514D">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0063514D" w:rsidRPr="007C0B0D">
        <w:rPr>
          <w:rFonts w:ascii="仿宋_GB2312" w:eastAsia="仿宋_GB2312" w:hint="eastAsia"/>
          <w:sz w:val="32"/>
          <w:szCs w:val="32"/>
        </w:rPr>
        <w:t>.时间</w:t>
      </w:r>
    </w:p>
    <w:p w:rsidR="0063514D" w:rsidRDefault="0063514D" w:rsidP="0063514D">
      <w:pPr>
        <w:spacing w:line="600" w:lineRule="exact"/>
        <w:ind w:firstLineChars="200" w:firstLine="640"/>
        <w:rPr>
          <w:rFonts w:ascii="仿宋_GB2312" w:eastAsia="仿宋_GB2312"/>
          <w:sz w:val="32"/>
          <w:szCs w:val="32"/>
        </w:rPr>
      </w:pPr>
      <w:r w:rsidRPr="007C0B0D">
        <w:rPr>
          <w:rFonts w:ascii="仿宋_GB2312" w:eastAsia="仿宋_GB2312" w:hint="eastAsia"/>
          <w:sz w:val="32"/>
          <w:szCs w:val="32"/>
        </w:rPr>
        <w:lastRenderedPageBreak/>
        <w:t>根据学校硕士研究生招生工作总体安排确定调剂时限（具体安排以学校硕士研究生复试工作时间安排表为准）</w:t>
      </w:r>
      <w:r w:rsidR="00E81D97">
        <w:rPr>
          <w:rFonts w:ascii="仿宋_GB2312" w:eastAsia="仿宋_GB2312" w:hint="eastAsia"/>
          <w:sz w:val="32"/>
          <w:szCs w:val="32"/>
        </w:rPr>
        <w:t>。</w:t>
      </w:r>
    </w:p>
    <w:p w:rsidR="00E81D97" w:rsidRDefault="00E81D97" w:rsidP="0063514D">
      <w:pPr>
        <w:spacing w:line="600" w:lineRule="exact"/>
        <w:ind w:firstLineChars="200" w:firstLine="640"/>
        <w:rPr>
          <w:rFonts w:ascii="仿宋_GB2312" w:eastAsia="仿宋_GB2312"/>
          <w:sz w:val="32"/>
          <w:szCs w:val="32"/>
        </w:rPr>
      </w:pPr>
    </w:p>
    <w:p w:rsidR="00E81D97" w:rsidRDefault="00E81D97" w:rsidP="0063514D">
      <w:pPr>
        <w:spacing w:line="600" w:lineRule="exact"/>
        <w:ind w:firstLineChars="200" w:firstLine="640"/>
        <w:rPr>
          <w:rFonts w:ascii="仿宋_GB2312" w:eastAsia="仿宋_GB2312"/>
          <w:sz w:val="32"/>
          <w:szCs w:val="32"/>
        </w:rPr>
      </w:pPr>
    </w:p>
    <w:p w:rsidR="00EB7CD1" w:rsidRDefault="00EB7CD1" w:rsidP="0063514D">
      <w:pPr>
        <w:spacing w:line="600" w:lineRule="exact"/>
        <w:ind w:firstLineChars="200" w:firstLine="640"/>
        <w:rPr>
          <w:rFonts w:ascii="仿宋_GB2312" w:eastAsia="仿宋_GB2312"/>
          <w:sz w:val="32"/>
          <w:szCs w:val="32"/>
        </w:rPr>
      </w:pPr>
    </w:p>
    <w:p w:rsidR="00E81D97" w:rsidRDefault="00E81D97" w:rsidP="00E81D97">
      <w:pPr>
        <w:spacing w:line="600" w:lineRule="exact"/>
        <w:ind w:right="480" w:firstLineChars="200" w:firstLine="640"/>
        <w:jc w:val="right"/>
        <w:rPr>
          <w:rFonts w:ascii="仿宋_GB2312" w:eastAsia="仿宋_GB2312"/>
          <w:sz w:val="32"/>
          <w:szCs w:val="32"/>
        </w:rPr>
      </w:pPr>
      <w:r>
        <w:rPr>
          <w:rFonts w:ascii="仿宋_GB2312" w:eastAsia="仿宋_GB2312" w:hint="eastAsia"/>
          <w:sz w:val="32"/>
          <w:szCs w:val="32"/>
        </w:rPr>
        <w:t>研究生院</w:t>
      </w:r>
    </w:p>
    <w:p w:rsidR="00E81D97" w:rsidRPr="00E81D97" w:rsidRDefault="00E81D97" w:rsidP="00E81D97">
      <w:pPr>
        <w:spacing w:line="600" w:lineRule="exact"/>
        <w:ind w:firstLineChars="200" w:firstLine="640"/>
        <w:jc w:val="right"/>
        <w:rPr>
          <w:rFonts w:ascii="仿宋_GB2312" w:eastAsia="仿宋_GB2312"/>
          <w:sz w:val="32"/>
          <w:szCs w:val="32"/>
        </w:rPr>
      </w:pPr>
      <w:r>
        <w:rPr>
          <w:rFonts w:ascii="仿宋_GB2312" w:eastAsia="仿宋_GB2312" w:hint="eastAsia"/>
          <w:sz w:val="32"/>
          <w:szCs w:val="32"/>
        </w:rPr>
        <w:t>2016年3月18日</w:t>
      </w:r>
    </w:p>
    <w:p w:rsidR="00895535" w:rsidRPr="0063514D" w:rsidRDefault="00895535" w:rsidP="005B6C49">
      <w:pPr>
        <w:spacing w:line="400" w:lineRule="exact"/>
        <w:ind w:firstLineChars="200" w:firstLine="480"/>
        <w:rPr>
          <w:rFonts w:ascii="仿宋_GB2312" w:eastAsia="仿宋_GB2312"/>
          <w:sz w:val="24"/>
          <w:szCs w:val="24"/>
        </w:rPr>
      </w:pPr>
    </w:p>
    <w:sectPr w:rsidR="00895535" w:rsidRPr="006351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9AC" w:rsidRDefault="000339AC" w:rsidP="002A2189">
      <w:r>
        <w:separator/>
      </w:r>
    </w:p>
  </w:endnote>
  <w:endnote w:type="continuationSeparator" w:id="0">
    <w:p w:rsidR="000339AC" w:rsidRDefault="000339AC" w:rsidP="002A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9AC" w:rsidRDefault="000339AC" w:rsidP="002A2189">
      <w:r>
        <w:separator/>
      </w:r>
    </w:p>
  </w:footnote>
  <w:footnote w:type="continuationSeparator" w:id="0">
    <w:p w:rsidR="000339AC" w:rsidRDefault="000339AC" w:rsidP="002A2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34E"/>
    <w:rsid w:val="000339AC"/>
    <w:rsid w:val="0003552A"/>
    <w:rsid w:val="00054AA2"/>
    <w:rsid w:val="0008334E"/>
    <w:rsid w:val="00085857"/>
    <w:rsid w:val="00122551"/>
    <w:rsid w:val="001541B6"/>
    <w:rsid w:val="001727A1"/>
    <w:rsid w:val="0019027B"/>
    <w:rsid w:val="001F6305"/>
    <w:rsid w:val="0020614A"/>
    <w:rsid w:val="00283146"/>
    <w:rsid w:val="002A2189"/>
    <w:rsid w:val="003960D2"/>
    <w:rsid w:val="003C1427"/>
    <w:rsid w:val="003C236D"/>
    <w:rsid w:val="004017AD"/>
    <w:rsid w:val="00403654"/>
    <w:rsid w:val="00441513"/>
    <w:rsid w:val="00457C5E"/>
    <w:rsid w:val="004741D2"/>
    <w:rsid w:val="004822C7"/>
    <w:rsid w:val="004C1A1E"/>
    <w:rsid w:val="00513816"/>
    <w:rsid w:val="00524304"/>
    <w:rsid w:val="005A24CA"/>
    <w:rsid w:val="005B6C49"/>
    <w:rsid w:val="0061050C"/>
    <w:rsid w:val="0063514D"/>
    <w:rsid w:val="00646EA9"/>
    <w:rsid w:val="00655874"/>
    <w:rsid w:val="00721D70"/>
    <w:rsid w:val="00747229"/>
    <w:rsid w:val="00776E49"/>
    <w:rsid w:val="007A6A59"/>
    <w:rsid w:val="007C2B6A"/>
    <w:rsid w:val="007F4C96"/>
    <w:rsid w:val="00822AB7"/>
    <w:rsid w:val="008662BD"/>
    <w:rsid w:val="00895535"/>
    <w:rsid w:val="00935166"/>
    <w:rsid w:val="0093743E"/>
    <w:rsid w:val="009842D2"/>
    <w:rsid w:val="00987E1E"/>
    <w:rsid w:val="009A306A"/>
    <w:rsid w:val="009D09AA"/>
    <w:rsid w:val="00A24637"/>
    <w:rsid w:val="00A25B23"/>
    <w:rsid w:val="00A74DA7"/>
    <w:rsid w:val="00A80711"/>
    <w:rsid w:val="00AB6CB7"/>
    <w:rsid w:val="00B0070E"/>
    <w:rsid w:val="00B34A64"/>
    <w:rsid w:val="00BB1F1D"/>
    <w:rsid w:val="00BD24CD"/>
    <w:rsid w:val="00BD3A35"/>
    <w:rsid w:val="00C55247"/>
    <w:rsid w:val="00C74D06"/>
    <w:rsid w:val="00CC2F11"/>
    <w:rsid w:val="00D25E2A"/>
    <w:rsid w:val="00D94C62"/>
    <w:rsid w:val="00D9590D"/>
    <w:rsid w:val="00DA04D3"/>
    <w:rsid w:val="00E05772"/>
    <w:rsid w:val="00E81D97"/>
    <w:rsid w:val="00E96C31"/>
    <w:rsid w:val="00EA48FF"/>
    <w:rsid w:val="00EB3E16"/>
    <w:rsid w:val="00EB7CD1"/>
    <w:rsid w:val="00F069BE"/>
    <w:rsid w:val="00F27FA9"/>
    <w:rsid w:val="00F72680"/>
    <w:rsid w:val="00F90569"/>
    <w:rsid w:val="00FB7A92"/>
    <w:rsid w:val="00FD6F17"/>
    <w:rsid w:val="00FF1EBF"/>
    <w:rsid w:val="00FF5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21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2189"/>
    <w:rPr>
      <w:sz w:val="18"/>
      <w:szCs w:val="18"/>
    </w:rPr>
  </w:style>
  <w:style w:type="paragraph" w:styleId="a4">
    <w:name w:val="footer"/>
    <w:basedOn w:val="a"/>
    <w:link w:val="Char0"/>
    <w:uiPriority w:val="99"/>
    <w:unhideWhenUsed/>
    <w:rsid w:val="002A2189"/>
    <w:pPr>
      <w:tabs>
        <w:tab w:val="center" w:pos="4153"/>
        <w:tab w:val="right" w:pos="8306"/>
      </w:tabs>
      <w:snapToGrid w:val="0"/>
      <w:jc w:val="left"/>
    </w:pPr>
    <w:rPr>
      <w:sz w:val="18"/>
      <w:szCs w:val="18"/>
    </w:rPr>
  </w:style>
  <w:style w:type="character" w:customStyle="1" w:styleId="Char0">
    <w:name w:val="页脚 Char"/>
    <w:basedOn w:val="a0"/>
    <w:link w:val="a4"/>
    <w:uiPriority w:val="99"/>
    <w:rsid w:val="002A2189"/>
    <w:rPr>
      <w:sz w:val="18"/>
      <w:szCs w:val="18"/>
    </w:rPr>
  </w:style>
  <w:style w:type="paragraph" w:styleId="a5">
    <w:name w:val="Balloon Text"/>
    <w:basedOn w:val="a"/>
    <w:link w:val="Char1"/>
    <w:uiPriority w:val="99"/>
    <w:semiHidden/>
    <w:unhideWhenUsed/>
    <w:rsid w:val="004C1A1E"/>
    <w:rPr>
      <w:sz w:val="18"/>
      <w:szCs w:val="18"/>
    </w:rPr>
  </w:style>
  <w:style w:type="character" w:customStyle="1" w:styleId="Char1">
    <w:name w:val="批注框文本 Char"/>
    <w:basedOn w:val="a0"/>
    <w:link w:val="a5"/>
    <w:uiPriority w:val="99"/>
    <w:semiHidden/>
    <w:rsid w:val="004C1A1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21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2189"/>
    <w:rPr>
      <w:sz w:val="18"/>
      <w:szCs w:val="18"/>
    </w:rPr>
  </w:style>
  <w:style w:type="paragraph" w:styleId="a4">
    <w:name w:val="footer"/>
    <w:basedOn w:val="a"/>
    <w:link w:val="Char0"/>
    <w:uiPriority w:val="99"/>
    <w:unhideWhenUsed/>
    <w:rsid w:val="002A2189"/>
    <w:pPr>
      <w:tabs>
        <w:tab w:val="center" w:pos="4153"/>
        <w:tab w:val="right" w:pos="8306"/>
      </w:tabs>
      <w:snapToGrid w:val="0"/>
      <w:jc w:val="left"/>
    </w:pPr>
    <w:rPr>
      <w:sz w:val="18"/>
      <w:szCs w:val="18"/>
    </w:rPr>
  </w:style>
  <w:style w:type="character" w:customStyle="1" w:styleId="Char0">
    <w:name w:val="页脚 Char"/>
    <w:basedOn w:val="a0"/>
    <w:link w:val="a4"/>
    <w:uiPriority w:val="99"/>
    <w:rsid w:val="002A2189"/>
    <w:rPr>
      <w:sz w:val="18"/>
      <w:szCs w:val="18"/>
    </w:rPr>
  </w:style>
  <w:style w:type="paragraph" w:styleId="a5">
    <w:name w:val="Balloon Text"/>
    <w:basedOn w:val="a"/>
    <w:link w:val="Char1"/>
    <w:uiPriority w:val="99"/>
    <w:semiHidden/>
    <w:unhideWhenUsed/>
    <w:rsid w:val="004C1A1E"/>
    <w:rPr>
      <w:sz w:val="18"/>
      <w:szCs w:val="18"/>
    </w:rPr>
  </w:style>
  <w:style w:type="character" w:customStyle="1" w:styleId="Char1">
    <w:name w:val="批注框文本 Char"/>
    <w:basedOn w:val="a0"/>
    <w:link w:val="a5"/>
    <w:uiPriority w:val="99"/>
    <w:semiHidden/>
    <w:rsid w:val="004C1A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2</Pages>
  <Words>72</Words>
  <Characters>416</Characters>
  <Application>Microsoft Office Word</Application>
  <DocSecurity>0</DocSecurity>
  <Lines>3</Lines>
  <Paragraphs>1</Paragraphs>
  <ScaleCrop>false</ScaleCrop>
  <Company>微软中国</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1200600325</cp:lastModifiedBy>
  <cp:revision>74</cp:revision>
  <cp:lastPrinted>2015-03-19T01:07:00Z</cp:lastPrinted>
  <dcterms:created xsi:type="dcterms:W3CDTF">2015-03-18T13:26:00Z</dcterms:created>
  <dcterms:modified xsi:type="dcterms:W3CDTF">2016-03-21T02:47:00Z</dcterms:modified>
</cp:coreProperties>
</file>