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B1" w:rsidRPr="00743C1D" w:rsidRDefault="00E178CD" w:rsidP="00743C1D">
      <w:pPr>
        <w:widowControl/>
        <w:jc w:val="center"/>
        <w:rPr>
          <w:rFonts w:ascii="黑体" w:eastAsia="黑体" w:hAnsi="黑体" w:cs="宋体"/>
          <w:b/>
          <w:kern w:val="0"/>
          <w:sz w:val="36"/>
          <w:szCs w:val="36"/>
        </w:rPr>
      </w:pPr>
      <w:r w:rsidRPr="00E178CD">
        <w:rPr>
          <w:rFonts w:ascii="黑体" w:eastAsia="黑体" w:hAnsi="黑体" w:cs="宋体" w:hint="eastAsia"/>
          <w:b/>
          <w:kern w:val="0"/>
          <w:sz w:val="36"/>
          <w:szCs w:val="36"/>
        </w:rPr>
        <w:t>2016年度校级研究生创新专项资金项目</w:t>
      </w:r>
      <w:r w:rsidR="00743C1D" w:rsidRPr="00743C1D">
        <w:rPr>
          <w:rFonts w:ascii="黑体" w:eastAsia="黑体" w:hAnsi="黑体" w:cs="宋体" w:hint="eastAsia"/>
          <w:b/>
          <w:kern w:val="0"/>
          <w:sz w:val="36"/>
          <w:szCs w:val="36"/>
        </w:rPr>
        <w:t>（</w:t>
      </w:r>
      <w:r w:rsidR="003921A6">
        <w:rPr>
          <w:rFonts w:ascii="黑体" w:eastAsia="黑体" w:hAnsi="黑体" w:cs="宋体" w:hint="eastAsia"/>
          <w:b/>
          <w:kern w:val="0"/>
          <w:sz w:val="36"/>
          <w:szCs w:val="36"/>
        </w:rPr>
        <w:t>未结</w:t>
      </w:r>
      <w:r w:rsidR="00743C1D" w:rsidRPr="00743C1D">
        <w:rPr>
          <w:rFonts w:ascii="黑体" w:eastAsia="黑体" w:hAnsi="黑体" w:cs="宋体" w:hint="eastAsia"/>
          <w:b/>
          <w:kern w:val="0"/>
          <w:sz w:val="36"/>
          <w:szCs w:val="36"/>
        </w:rPr>
        <w:t>项）</w:t>
      </w:r>
    </w:p>
    <w:tbl>
      <w:tblPr>
        <w:tblW w:w="8760" w:type="dxa"/>
        <w:tblInd w:w="93" w:type="dxa"/>
        <w:tblLook w:val="04A0" w:firstRow="1" w:lastRow="0" w:firstColumn="1" w:lastColumn="0" w:noHBand="0" w:noVBand="1"/>
      </w:tblPr>
      <w:tblGrid>
        <w:gridCol w:w="780"/>
        <w:gridCol w:w="1080"/>
        <w:gridCol w:w="2880"/>
        <w:gridCol w:w="1080"/>
        <w:gridCol w:w="1080"/>
        <w:gridCol w:w="1860"/>
      </w:tblGrid>
      <w:tr w:rsidR="00B86597" w:rsidRPr="00B86597" w:rsidTr="00B86597">
        <w:trPr>
          <w:trHeight w:val="57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597" w:rsidRPr="00B86597" w:rsidRDefault="00B86597"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6597" w:rsidRPr="00B86597" w:rsidRDefault="00B86597" w:rsidP="00B86597">
            <w:pPr>
              <w:widowControl/>
              <w:jc w:val="center"/>
              <w:rPr>
                <w:rFonts w:ascii="仿宋" w:eastAsia="仿宋" w:hAnsi="仿宋" w:cs="宋体"/>
                <w:b/>
                <w:bCs/>
                <w:color w:val="000000"/>
                <w:kern w:val="0"/>
                <w:sz w:val="24"/>
                <w:szCs w:val="24"/>
              </w:rPr>
            </w:pPr>
            <w:r w:rsidRPr="00B86597">
              <w:rPr>
                <w:rFonts w:ascii="仿宋" w:eastAsia="仿宋" w:hAnsi="仿宋" w:cs="宋体" w:hint="eastAsia"/>
                <w:b/>
                <w:bCs/>
                <w:color w:val="000000"/>
                <w:kern w:val="0"/>
                <w:sz w:val="24"/>
                <w:szCs w:val="24"/>
              </w:rPr>
              <w:t>姓名</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B86597" w:rsidRPr="00B86597" w:rsidRDefault="00B86597" w:rsidP="00B86597">
            <w:pPr>
              <w:widowControl/>
              <w:jc w:val="center"/>
              <w:rPr>
                <w:rFonts w:ascii="仿宋" w:eastAsia="仿宋" w:hAnsi="仿宋" w:cs="宋体"/>
                <w:b/>
                <w:bCs/>
                <w:color w:val="000000"/>
                <w:kern w:val="0"/>
                <w:sz w:val="24"/>
                <w:szCs w:val="24"/>
              </w:rPr>
            </w:pPr>
            <w:r w:rsidRPr="00B86597">
              <w:rPr>
                <w:rFonts w:ascii="仿宋" w:eastAsia="仿宋" w:hAnsi="仿宋" w:cs="宋体" w:hint="eastAsia"/>
                <w:b/>
                <w:bCs/>
                <w:color w:val="000000"/>
                <w:kern w:val="0"/>
                <w:sz w:val="24"/>
                <w:szCs w:val="24"/>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6597" w:rsidRPr="00B86597" w:rsidRDefault="00B86597" w:rsidP="00B86597">
            <w:pPr>
              <w:widowControl/>
              <w:jc w:val="center"/>
              <w:rPr>
                <w:rFonts w:ascii="仿宋" w:eastAsia="仿宋" w:hAnsi="仿宋" w:cs="宋体"/>
                <w:b/>
                <w:bCs/>
                <w:color w:val="000000"/>
                <w:kern w:val="0"/>
                <w:sz w:val="24"/>
                <w:szCs w:val="24"/>
              </w:rPr>
            </w:pPr>
            <w:r w:rsidRPr="00B86597">
              <w:rPr>
                <w:rFonts w:ascii="仿宋" w:eastAsia="仿宋" w:hAnsi="仿宋" w:cs="宋体" w:hint="eastAsia"/>
                <w:b/>
                <w:bCs/>
                <w:color w:val="000000"/>
                <w:kern w:val="0"/>
                <w:sz w:val="24"/>
                <w:szCs w:val="24"/>
              </w:rPr>
              <w:t>学历层次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86597" w:rsidRPr="00B86597" w:rsidRDefault="00B86597" w:rsidP="00B86597">
            <w:pPr>
              <w:widowControl/>
              <w:jc w:val="center"/>
              <w:rPr>
                <w:rFonts w:ascii="仿宋" w:eastAsia="仿宋" w:hAnsi="仿宋" w:cs="宋体"/>
                <w:b/>
                <w:bCs/>
                <w:color w:val="000000"/>
                <w:kern w:val="0"/>
                <w:sz w:val="24"/>
                <w:szCs w:val="24"/>
              </w:rPr>
            </w:pPr>
            <w:r w:rsidRPr="00B86597">
              <w:rPr>
                <w:rFonts w:ascii="仿宋" w:eastAsia="仿宋" w:hAnsi="仿宋" w:cs="宋体" w:hint="eastAsia"/>
                <w:b/>
                <w:bCs/>
                <w:color w:val="000000"/>
                <w:kern w:val="0"/>
                <w:sz w:val="24"/>
                <w:szCs w:val="24"/>
              </w:rPr>
              <w:t>学位类型</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B86597" w:rsidRPr="00B86597" w:rsidRDefault="00B86597" w:rsidP="00B86597">
            <w:pPr>
              <w:widowControl/>
              <w:jc w:val="center"/>
              <w:rPr>
                <w:rFonts w:ascii="仿宋" w:eastAsia="仿宋" w:hAnsi="仿宋" w:cs="宋体"/>
                <w:b/>
                <w:bCs/>
                <w:color w:val="000000"/>
                <w:kern w:val="0"/>
                <w:sz w:val="24"/>
                <w:szCs w:val="24"/>
              </w:rPr>
            </w:pPr>
            <w:r w:rsidRPr="00B86597">
              <w:rPr>
                <w:rFonts w:ascii="仿宋" w:eastAsia="仿宋" w:hAnsi="仿宋" w:cs="宋体" w:hint="eastAsia"/>
                <w:b/>
                <w:bCs/>
                <w:color w:val="000000"/>
                <w:kern w:val="0"/>
                <w:sz w:val="24"/>
                <w:szCs w:val="24"/>
              </w:rPr>
              <w:t>联系电话</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proofErr w:type="gramStart"/>
            <w:r w:rsidRPr="00B86597">
              <w:rPr>
                <w:rFonts w:ascii="仿宋" w:eastAsia="仿宋" w:hAnsi="仿宋" w:cs="宋体" w:hint="eastAsia"/>
                <w:kern w:val="0"/>
                <w:sz w:val="24"/>
                <w:szCs w:val="24"/>
              </w:rPr>
              <w:t>包永辉</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构建与完善困境未成年人社会保护机制研究——以南昌市M区为例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专业型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18270507450</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张蕾</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中国古代管理思想理论框架研究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13970073963</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张维刚</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江西省农民职业化：财税政策效应分析及路径选择</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13855250582</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谭飞</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基于精准扶贫视角的财政扶贫项目绩效评估研究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13407917727</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冯钰平</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基于现代职业教育特点的中国学位制度研究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18079151066</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proofErr w:type="gramStart"/>
            <w:r w:rsidRPr="00B86597">
              <w:rPr>
                <w:rFonts w:ascii="仿宋" w:eastAsia="仿宋" w:hAnsi="仿宋" w:cs="宋体" w:hint="eastAsia"/>
                <w:kern w:val="0"/>
                <w:sz w:val="24"/>
                <w:szCs w:val="24"/>
              </w:rPr>
              <w:t>周陈曦</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我国货币政策工具对于银行间短期同业拆借利率的影响效应研究——兼论     “利率走廊”中介目标的选择</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13767074595</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0C56F8">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王胜伟</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我国互联网行业不正当竞争及其规制研究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13330109852</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FF4226">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8</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田娜</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基于空间聚类的地方政府土地财政分区及治理对策研究——以江西省为例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博士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C75BE2">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13647002048</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FF4226">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9</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夏烁</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公允价值计量对整合审计收费的影响</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18779181920</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FF4226">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10</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proofErr w:type="gramStart"/>
            <w:r w:rsidRPr="00B86597">
              <w:rPr>
                <w:rFonts w:ascii="仿宋" w:eastAsia="仿宋" w:hAnsi="仿宋" w:cs="宋体" w:hint="eastAsia"/>
                <w:kern w:val="0"/>
                <w:sz w:val="24"/>
                <w:szCs w:val="24"/>
              </w:rPr>
              <w:t>赵兴欣</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我国上市公司关联非执行董事对过度投资的影响</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A4199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13970064191</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A464D4">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11</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贺莎莎</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互联网搜索与投资者行为预测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15179114690</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A464D4">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12</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彭杉</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商业银行流动性创造对系统性风险影响研究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15797781676</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13</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魏茹</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环境规制下金融资源配置对江西战略性新兴产业技术创新的保障机制研究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5116C9">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15083832983</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14</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FD4933">
            <w:pPr>
              <w:widowControl/>
              <w:jc w:val="center"/>
              <w:rPr>
                <w:rFonts w:ascii="仿宋" w:eastAsia="仿宋" w:hAnsi="仿宋" w:cs="宋体"/>
                <w:kern w:val="0"/>
                <w:sz w:val="24"/>
                <w:szCs w:val="24"/>
              </w:rPr>
            </w:pPr>
            <w:proofErr w:type="gramStart"/>
            <w:r w:rsidRPr="00B86597">
              <w:rPr>
                <w:rFonts w:ascii="仿宋" w:eastAsia="仿宋" w:hAnsi="仿宋" w:cs="宋体" w:hint="eastAsia"/>
                <w:kern w:val="0"/>
                <w:sz w:val="24"/>
                <w:szCs w:val="24"/>
              </w:rPr>
              <w:t>李晓先</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FD4933">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江西省生物医药产业政策实施效果的统计测度研究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FD4933">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FD4933">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FD4933">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18770059291</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15</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D22F0">
            <w:pPr>
              <w:widowControl/>
              <w:jc w:val="center"/>
              <w:rPr>
                <w:rFonts w:ascii="仿宋" w:eastAsia="仿宋" w:hAnsi="仿宋" w:cs="宋体"/>
                <w:kern w:val="0"/>
                <w:sz w:val="24"/>
                <w:szCs w:val="24"/>
              </w:rPr>
            </w:pPr>
            <w:proofErr w:type="gramStart"/>
            <w:r w:rsidRPr="00B86597">
              <w:rPr>
                <w:rFonts w:ascii="仿宋" w:eastAsia="仿宋" w:hAnsi="仿宋" w:cs="宋体" w:hint="eastAsia"/>
                <w:kern w:val="0"/>
                <w:sz w:val="24"/>
                <w:szCs w:val="24"/>
              </w:rPr>
              <w:t>孙崇迎</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AD22F0">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江西省城市社区及学校体育设施共享机制构建研究</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D22F0">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AD22F0">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AD22F0">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15797675226</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16</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49512D">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李娜</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49512D">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虚拟品牌社群知识共享对产品创新的影响 —— 以唱吧社群为例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49512D">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49512D">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49512D">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18970969105</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lastRenderedPageBreak/>
              <w:t>17</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崔晓立</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省部级以上高官职务犯罪异地管辖实证分析——以102个实例为样本</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18170872314</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18</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温华</w:t>
            </w:r>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BP人工神经网络与GIS-RS融合的城市增长边界预测——以南昌市为例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18942268199</w:t>
            </w:r>
          </w:p>
        </w:tc>
      </w:tr>
      <w:tr w:rsidR="003921A6" w:rsidRPr="00B86597" w:rsidTr="003921A6">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3921A6" w:rsidRPr="00B86597" w:rsidRDefault="003921A6" w:rsidP="00B86597">
            <w:pPr>
              <w:widowControl/>
              <w:jc w:val="center"/>
              <w:rPr>
                <w:rFonts w:ascii="宋体" w:eastAsia="宋体" w:hAnsi="宋体" w:cs="宋体"/>
                <w:color w:val="000000"/>
                <w:kern w:val="0"/>
                <w:sz w:val="22"/>
              </w:rPr>
            </w:pPr>
            <w:r w:rsidRPr="00B86597">
              <w:rPr>
                <w:rFonts w:ascii="宋体" w:eastAsia="宋体" w:hAnsi="宋体" w:cs="宋体" w:hint="eastAsia"/>
                <w:color w:val="000000"/>
                <w:kern w:val="0"/>
                <w:sz w:val="22"/>
              </w:rPr>
              <w:t>19</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吴</w:t>
            </w:r>
            <w:proofErr w:type="gramStart"/>
            <w:r w:rsidRPr="00B86597">
              <w:rPr>
                <w:rFonts w:ascii="仿宋" w:eastAsia="仿宋" w:hAnsi="仿宋" w:cs="宋体" w:hint="eastAsia"/>
                <w:kern w:val="0"/>
                <w:sz w:val="24"/>
                <w:szCs w:val="24"/>
              </w:rPr>
              <w:t>箐</w:t>
            </w:r>
            <w:proofErr w:type="gramEnd"/>
          </w:p>
        </w:tc>
        <w:tc>
          <w:tcPr>
            <w:tcW w:w="28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left"/>
              <w:rPr>
                <w:rFonts w:ascii="仿宋" w:eastAsia="仿宋" w:hAnsi="仿宋" w:cs="宋体"/>
                <w:kern w:val="0"/>
                <w:sz w:val="24"/>
                <w:szCs w:val="24"/>
              </w:rPr>
            </w:pPr>
            <w:r w:rsidRPr="00B86597">
              <w:rPr>
                <w:rFonts w:ascii="仿宋" w:eastAsia="仿宋" w:hAnsi="仿宋" w:cs="宋体" w:hint="eastAsia"/>
                <w:kern w:val="0"/>
                <w:sz w:val="24"/>
                <w:szCs w:val="24"/>
              </w:rPr>
              <w:t>基于MAS和CA模型的丘陵山区农地生态转型驱动与调控机制的策略研究：以江西赣州为例</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硕士</w:t>
            </w:r>
          </w:p>
        </w:tc>
        <w:tc>
          <w:tcPr>
            <w:tcW w:w="108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学术型</w:t>
            </w:r>
          </w:p>
        </w:tc>
        <w:tc>
          <w:tcPr>
            <w:tcW w:w="1860" w:type="dxa"/>
            <w:tcBorders>
              <w:top w:val="nil"/>
              <w:left w:val="nil"/>
              <w:bottom w:val="single" w:sz="4" w:space="0" w:color="auto"/>
              <w:right w:val="single" w:sz="4" w:space="0" w:color="auto"/>
            </w:tcBorders>
            <w:shd w:val="clear" w:color="auto" w:fill="auto"/>
            <w:vAlign w:val="center"/>
          </w:tcPr>
          <w:p w:rsidR="003921A6" w:rsidRPr="00B86597" w:rsidRDefault="003921A6" w:rsidP="006542FB">
            <w:pPr>
              <w:widowControl/>
              <w:jc w:val="center"/>
              <w:rPr>
                <w:rFonts w:ascii="仿宋" w:eastAsia="仿宋" w:hAnsi="仿宋" w:cs="宋体"/>
                <w:kern w:val="0"/>
                <w:sz w:val="24"/>
                <w:szCs w:val="24"/>
              </w:rPr>
            </w:pPr>
            <w:r w:rsidRPr="00B86597">
              <w:rPr>
                <w:rFonts w:ascii="仿宋" w:eastAsia="仿宋" w:hAnsi="仿宋" w:cs="宋体" w:hint="eastAsia"/>
                <w:kern w:val="0"/>
                <w:sz w:val="24"/>
                <w:szCs w:val="24"/>
              </w:rPr>
              <w:t>18166036442</w:t>
            </w:r>
          </w:p>
        </w:tc>
      </w:tr>
    </w:tbl>
    <w:p w:rsidR="00AD0087" w:rsidRDefault="00AD0087">
      <w:bookmarkStart w:id="0" w:name="_GoBack"/>
      <w:bookmarkEnd w:id="0"/>
    </w:p>
    <w:sectPr w:rsidR="00AD0087" w:rsidSect="00053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2895"/>
    <w:multiLevelType w:val="hybridMultilevel"/>
    <w:tmpl w:val="C0E23706"/>
    <w:lvl w:ilvl="0" w:tplc="A2D678A4">
      <w:start w:val="1"/>
      <w:numFmt w:val="japaneseCounting"/>
      <w:lvlText w:val="%1、"/>
      <w:lvlJc w:val="left"/>
      <w:pPr>
        <w:ind w:left="1270" w:hanging="63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B7614C5"/>
    <w:multiLevelType w:val="hybridMultilevel"/>
    <w:tmpl w:val="9AF65792"/>
    <w:lvl w:ilvl="0" w:tplc="7F124398">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087"/>
    <w:rsid w:val="00053EB1"/>
    <w:rsid w:val="000D292E"/>
    <w:rsid w:val="002B07B6"/>
    <w:rsid w:val="002D1780"/>
    <w:rsid w:val="00323F76"/>
    <w:rsid w:val="003921A6"/>
    <w:rsid w:val="00654A3C"/>
    <w:rsid w:val="00743C1D"/>
    <w:rsid w:val="009133EE"/>
    <w:rsid w:val="009E7EAB"/>
    <w:rsid w:val="00AD0087"/>
    <w:rsid w:val="00AD49DA"/>
    <w:rsid w:val="00B32C49"/>
    <w:rsid w:val="00B86597"/>
    <w:rsid w:val="00D6091C"/>
    <w:rsid w:val="00D9003E"/>
    <w:rsid w:val="00DA035E"/>
    <w:rsid w:val="00DB499D"/>
    <w:rsid w:val="00E128E6"/>
    <w:rsid w:val="00E178CD"/>
    <w:rsid w:val="00E203FD"/>
    <w:rsid w:val="00E56A91"/>
    <w:rsid w:val="00F7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8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1200400100</cp:lastModifiedBy>
  <cp:revision>16</cp:revision>
  <dcterms:created xsi:type="dcterms:W3CDTF">2016-06-01T07:43:00Z</dcterms:created>
  <dcterms:modified xsi:type="dcterms:W3CDTF">2018-04-16T02:55:00Z</dcterms:modified>
</cp:coreProperties>
</file>