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关于授予2021届(第</w:t>
      </w:r>
      <w:r>
        <w:rPr>
          <w:rFonts w:hint="eastAsia"/>
          <w:b/>
          <w:bCs/>
          <w:sz w:val="30"/>
          <w:szCs w:val="30"/>
          <w:lang w:eastAsia="zh-CN"/>
        </w:rPr>
        <w:t>二</w:t>
      </w:r>
      <w:r>
        <w:rPr>
          <w:rFonts w:hint="eastAsia"/>
          <w:b/>
          <w:bCs/>
          <w:sz w:val="30"/>
          <w:szCs w:val="30"/>
        </w:rPr>
        <w:t>批)研究生博士学位的公示</w:t>
      </w:r>
    </w:p>
    <w:p>
      <w:pPr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根据《中华人民共和国学位条例》《中华人民共和国学位条例暂行实施办法》及《江西财经大学学位授予工作细则》，经 2021年 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</w:rPr>
        <w:t>月21日校学位评定委员会审议通过，决定授予</w:t>
      </w:r>
      <w:r>
        <w:rPr>
          <w:rFonts w:hint="eastAsia"/>
          <w:sz w:val="30"/>
          <w:szCs w:val="30"/>
          <w:lang w:eastAsia="zh-CN"/>
        </w:rPr>
        <w:t>林良</w:t>
      </w:r>
      <w:r>
        <w:rPr>
          <w:rFonts w:hint="eastAsia"/>
          <w:sz w:val="30"/>
          <w:szCs w:val="30"/>
        </w:rPr>
        <w:t>等</w:t>
      </w:r>
      <w:r>
        <w:rPr>
          <w:rFonts w:hint="eastAsia"/>
          <w:sz w:val="30"/>
          <w:szCs w:val="30"/>
          <w:lang w:val="en-US" w:eastAsia="zh-CN"/>
        </w:rPr>
        <w:t>34</w:t>
      </w:r>
      <w:r>
        <w:rPr>
          <w:rFonts w:hint="eastAsia"/>
          <w:sz w:val="30"/>
          <w:szCs w:val="30"/>
        </w:rPr>
        <w:t xml:space="preserve"> 名研究生博士学位。具体专业及名单如下：</w:t>
      </w:r>
      <w:bookmarkStart w:id="0" w:name="_GoBack"/>
      <w:bookmarkEnd w:id="0"/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⼀、</w:t>
      </w:r>
      <w:r>
        <w:rPr>
          <w:rFonts w:hint="eastAsia"/>
          <w:sz w:val="30"/>
          <w:szCs w:val="30"/>
          <w:lang w:eastAsia="zh-CN"/>
        </w:rPr>
        <w:t>技术经济及</w:t>
      </w:r>
      <w:r>
        <w:rPr>
          <w:rFonts w:hint="eastAsia"/>
          <w:sz w:val="30"/>
          <w:szCs w:val="30"/>
        </w:rPr>
        <w:t>管理（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⼈）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林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良</w:t>
      </w:r>
      <w:r>
        <w:rPr>
          <w:rFonts w:hint="eastAsia"/>
          <w:sz w:val="30"/>
          <w:szCs w:val="30"/>
          <w:lang w:val="en-US" w:eastAsia="zh-CN"/>
        </w:rPr>
        <w:t xml:space="preserve">   胡 毅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企业管理（3人）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邹仕虎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default"/>
          <w:sz w:val="30"/>
          <w:szCs w:val="30"/>
          <w:lang w:val="en-US" w:eastAsia="zh-CN"/>
        </w:rPr>
        <w:t>王舒婷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default"/>
          <w:sz w:val="30"/>
          <w:szCs w:val="30"/>
          <w:lang w:val="en-US" w:eastAsia="zh-CN"/>
        </w:rPr>
        <w:t>周 青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三</w:t>
      </w:r>
      <w:r>
        <w:rPr>
          <w:rFonts w:hint="eastAsia"/>
          <w:sz w:val="30"/>
          <w:szCs w:val="30"/>
        </w:rPr>
        <w:t>、公共经济与管理（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⼈）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陈起风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熊萌之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钟骁勇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陈 静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赵 磊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四、</w:t>
      </w:r>
      <w:r>
        <w:rPr>
          <w:rFonts w:hint="eastAsia"/>
          <w:sz w:val="30"/>
          <w:szCs w:val="30"/>
        </w:rPr>
        <w:t>财政学（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⼈）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江 云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张峻夤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卢 静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五、</w:t>
      </w:r>
      <w:r>
        <w:rPr>
          <w:rFonts w:hint="eastAsia"/>
          <w:sz w:val="30"/>
          <w:szCs w:val="30"/>
        </w:rPr>
        <w:t>会计学（2⼈）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陈力维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张雷云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六、国际贸易学（</w:t>
      </w:r>
      <w:r>
        <w:rPr>
          <w:rFonts w:hint="eastAsia"/>
          <w:sz w:val="30"/>
          <w:szCs w:val="30"/>
          <w:lang w:val="en-US" w:eastAsia="zh-CN"/>
        </w:rPr>
        <w:t>2人）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徐书彬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default"/>
          <w:sz w:val="30"/>
          <w:szCs w:val="30"/>
          <w:lang w:val="en-US" w:eastAsia="zh-CN"/>
        </w:rPr>
        <w:t>和聪贤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七、经济史（</w:t>
      </w:r>
      <w:r>
        <w:rPr>
          <w:rFonts w:hint="eastAsia"/>
          <w:sz w:val="30"/>
          <w:szCs w:val="30"/>
          <w:lang w:val="en-US" w:eastAsia="zh-CN"/>
        </w:rPr>
        <w:t>1人）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刘洪冬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八、政治经济学（1人）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洪 铮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九、金融学（</w:t>
      </w:r>
      <w:r>
        <w:rPr>
          <w:rFonts w:hint="eastAsia"/>
          <w:sz w:val="30"/>
          <w:szCs w:val="30"/>
          <w:lang w:val="en-US" w:eastAsia="zh-CN"/>
        </w:rPr>
        <w:t>2人）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叶金生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任妙子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十、</w:t>
      </w:r>
      <w:r>
        <w:rPr>
          <w:rFonts w:hint="eastAsia"/>
          <w:sz w:val="30"/>
          <w:szCs w:val="30"/>
        </w:rPr>
        <w:t>统计学（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⼈）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涂海根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肖翠仙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方 鑫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⼗</w:t>
      </w:r>
      <w:r>
        <w:rPr>
          <w:rFonts w:hint="eastAsia"/>
          <w:sz w:val="30"/>
          <w:szCs w:val="30"/>
          <w:lang w:eastAsia="zh-CN"/>
        </w:rPr>
        <w:t>一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lang w:eastAsia="zh-CN"/>
        </w:rPr>
        <w:t>信息管理与信息系统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⼈）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石海鹏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⼗</w:t>
      </w:r>
      <w:r>
        <w:rPr>
          <w:rFonts w:hint="eastAsia"/>
          <w:sz w:val="30"/>
          <w:szCs w:val="30"/>
          <w:lang w:eastAsia="zh-CN"/>
        </w:rPr>
        <w:t>二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lang w:eastAsia="zh-CN"/>
        </w:rPr>
        <w:t>服务计算与应用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⼈）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涂 伟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⼗</w:t>
      </w:r>
      <w:r>
        <w:rPr>
          <w:rFonts w:hint="eastAsia"/>
          <w:sz w:val="30"/>
          <w:szCs w:val="30"/>
          <w:lang w:eastAsia="zh-CN"/>
        </w:rPr>
        <w:t>三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lang w:eastAsia="zh-CN"/>
        </w:rPr>
        <w:t>旅游管理</w:t>
      </w:r>
      <w:r>
        <w:rPr>
          <w:rFonts w:hint="eastAsia"/>
          <w:sz w:val="30"/>
          <w:szCs w:val="30"/>
        </w:rPr>
        <w:t>（1 ⼈）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龚晶晶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⼗</w:t>
      </w:r>
      <w:r>
        <w:rPr>
          <w:rFonts w:hint="eastAsia"/>
          <w:sz w:val="30"/>
          <w:szCs w:val="30"/>
          <w:lang w:eastAsia="zh-CN"/>
        </w:rPr>
        <w:t>四</w:t>
      </w:r>
      <w:r>
        <w:rPr>
          <w:rFonts w:hint="eastAsia"/>
          <w:sz w:val="30"/>
          <w:szCs w:val="30"/>
        </w:rPr>
        <w:t>、马克思主义理论与中国经济社会发展（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⼈）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朱格锋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曹贤平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十五、产业经济学（</w:t>
      </w:r>
      <w:r>
        <w:rPr>
          <w:rFonts w:hint="eastAsia"/>
          <w:sz w:val="30"/>
          <w:szCs w:val="30"/>
          <w:lang w:val="en-US" w:eastAsia="zh-CN"/>
        </w:rPr>
        <w:t>4人）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巫雪芬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default"/>
          <w:sz w:val="30"/>
          <w:szCs w:val="30"/>
          <w:lang w:val="en-US" w:eastAsia="zh-CN"/>
        </w:rPr>
        <w:t>谢卓廷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default"/>
          <w:sz w:val="30"/>
          <w:szCs w:val="30"/>
          <w:lang w:val="en-US" w:eastAsia="zh-CN"/>
        </w:rPr>
        <w:t>潘卫华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default"/>
          <w:sz w:val="30"/>
          <w:szCs w:val="30"/>
          <w:lang w:val="en-US" w:eastAsia="zh-CN"/>
        </w:rPr>
        <w:t>曹 航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十六、人口、资源与环境经济学（1人）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吴 箐</w:t>
      </w:r>
    </w:p>
    <w:p>
      <w:pPr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按照国务院学位委员会有关规定，自2021年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</w:rPr>
        <w:t>月21日至202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月21日为以上人员的博士学位论文公示期，在公示期内若对以上研究生的学位授予有异议，请以书面形式报研究生院。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电话： 0791-83816501 （纪检、监察、审计处）</w:t>
      </w:r>
    </w:p>
    <w:p>
      <w:pPr>
        <w:ind w:firstLine="900" w:firstLineChars="3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0791-83823507 （研究生院）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（注：博士学位论文可至研究生院学位管理科查询，联系电话:83823507,联系人:彭老师）。</w:t>
      </w:r>
    </w:p>
    <w:p>
      <w:pPr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特此公示。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研究生院</w:t>
      </w:r>
    </w:p>
    <w:p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2021年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</w:rPr>
        <w:t>月21日</w:t>
      </w:r>
    </w:p>
    <w:p>
      <w:pPr>
        <w:rPr>
          <w:rFonts w:hint="eastAsia"/>
        </w:rPr>
      </w:pPr>
    </w:p>
    <w:p>
      <w:r>
        <w:rPr>
          <w:rFonts w:hint="eastAsia"/>
        </w:rPr>
        <w:t>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7F2170"/>
    <w:multiLevelType w:val="singleLevel"/>
    <w:tmpl w:val="7C7F217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B2482"/>
    <w:rsid w:val="00A82414"/>
    <w:rsid w:val="01510A35"/>
    <w:rsid w:val="017602AB"/>
    <w:rsid w:val="022558BF"/>
    <w:rsid w:val="02FA63EB"/>
    <w:rsid w:val="03890791"/>
    <w:rsid w:val="04B67650"/>
    <w:rsid w:val="04D374C7"/>
    <w:rsid w:val="04D725A7"/>
    <w:rsid w:val="055A293B"/>
    <w:rsid w:val="06116C66"/>
    <w:rsid w:val="06E33A28"/>
    <w:rsid w:val="085E38B6"/>
    <w:rsid w:val="091109D4"/>
    <w:rsid w:val="09A64B5F"/>
    <w:rsid w:val="09E109B8"/>
    <w:rsid w:val="0C7433C9"/>
    <w:rsid w:val="0CDB2C10"/>
    <w:rsid w:val="0DC97154"/>
    <w:rsid w:val="0EA15F48"/>
    <w:rsid w:val="0EDE3DD5"/>
    <w:rsid w:val="0F391ED0"/>
    <w:rsid w:val="0FC540CA"/>
    <w:rsid w:val="0FFE5571"/>
    <w:rsid w:val="104D6DEB"/>
    <w:rsid w:val="10A80F9F"/>
    <w:rsid w:val="10DD02F4"/>
    <w:rsid w:val="12517B7A"/>
    <w:rsid w:val="12FC28F1"/>
    <w:rsid w:val="15CF7349"/>
    <w:rsid w:val="168E26AE"/>
    <w:rsid w:val="16E8142F"/>
    <w:rsid w:val="18176D9E"/>
    <w:rsid w:val="18437C39"/>
    <w:rsid w:val="18B414C0"/>
    <w:rsid w:val="19097B7C"/>
    <w:rsid w:val="199D7C14"/>
    <w:rsid w:val="1A594011"/>
    <w:rsid w:val="1AA520E6"/>
    <w:rsid w:val="1B887D42"/>
    <w:rsid w:val="1BB43613"/>
    <w:rsid w:val="1CDD496F"/>
    <w:rsid w:val="1F020507"/>
    <w:rsid w:val="20845001"/>
    <w:rsid w:val="20FD066D"/>
    <w:rsid w:val="21D50FB5"/>
    <w:rsid w:val="23EA3BD2"/>
    <w:rsid w:val="24124C8F"/>
    <w:rsid w:val="26175D10"/>
    <w:rsid w:val="265F7D65"/>
    <w:rsid w:val="28656103"/>
    <w:rsid w:val="298838B3"/>
    <w:rsid w:val="2A1B3A15"/>
    <w:rsid w:val="2BDD0A50"/>
    <w:rsid w:val="2BFD6BC2"/>
    <w:rsid w:val="2D843C60"/>
    <w:rsid w:val="2D9826D7"/>
    <w:rsid w:val="2E5657CE"/>
    <w:rsid w:val="2EC12196"/>
    <w:rsid w:val="2EC8114E"/>
    <w:rsid w:val="2FF5273A"/>
    <w:rsid w:val="304623C7"/>
    <w:rsid w:val="3137633D"/>
    <w:rsid w:val="31776E37"/>
    <w:rsid w:val="3227306B"/>
    <w:rsid w:val="335326D5"/>
    <w:rsid w:val="342E2290"/>
    <w:rsid w:val="346A5F36"/>
    <w:rsid w:val="350A17EF"/>
    <w:rsid w:val="362841A5"/>
    <w:rsid w:val="364D2D24"/>
    <w:rsid w:val="368C7049"/>
    <w:rsid w:val="37935CE7"/>
    <w:rsid w:val="387D4C6A"/>
    <w:rsid w:val="39186A19"/>
    <w:rsid w:val="3A01024F"/>
    <w:rsid w:val="3A78086D"/>
    <w:rsid w:val="3CB213EF"/>
    <w:rsid w:val="3F117D87"/>
    <w:rsid w:val="40721742"/>
    <w:rsid w:val="41333141"/>
    <w:rsid w:val="41F56A4B"/>
    <w:rsid w:val="4453263C"/>
    <w:rsid w:val="447F43C1"/>
    <w:rsid w:val="458B75F7"/>
    <w:rsid w:val="460C0FF7"/>
    <w:rsid w:val="469B2482"/>
    <w:rsid w:val="47C079FF"/>
    <w:rsid w:val="47C403E2"/>
    <w:rsid w:val="485E00B5"/>
    <w:rsid w:val="48EB5F69"/>
    <w:rsid w:val="4B556576"/>
    <w:rsid w:val="4D2617F2"/>
    <w:rsid w:val="4D362B8F"/>
    <w:rsid w:val="4D423C0B"/>
    <w:rsid w:val="4D7243DB"/>
    <w:rsid w:val="4E3424A3"/>
    <w:rsid w:val="4E3F3094"/>
    <w:rsid w:val="4F152D69"/>
    <w:rsid w:val="4F507E24"/>
    <w:rsid w:val="4F7B5852"/>
    <w:rsid w:val="4F9459D4"/>
    <w:rsid w:val="4FDA4DE6"/>
    <w:rsid w:val="501912D5"/>
    <w:rsid w:val="50E00A16"/>
    <w:rsid w:val="51430FDF"/>
    <w:rsid w:val="525F26DC"/>
    <w:rsid w:val="52A61522"/>
    <w:rsid w:val="53EF35FB"/>
    <w:rsid w:val="550C3AA5"/>
    <w:rsid w:val="565B1C62"/>
    <w:rsid w:val="57442AFE"/>
    <w:rsid w:val="58A3452C"/>
    <w:rsid w:val="58B14937"/>
    <w:rsid w:val="59010D58"/>
    <w:rsid w:val="59B611EA"/>
    <w:rsid w:val="5C1D1024"/>
    <w:rsid w:val="5C441054"/>
    <w:rsid w:val="5C5B25B3"/>
    <w:rsid w:val="613A06AE"/>
    <w:rsid w:val="616867BA"/>
    <w:rsid w:val="62F2688B"/>
    <w:rsid w:val="64B9037B"/>
    <w:rsid w:val="656505BF"/>
    <w:rsid w:val="68D3003A"/>
    <w:rsid w:val="69A40324"/>
    <w:rsid w:val="6A9D694A"/>
    <w:rsid w:val="6B2E749A"/>
    <w:rsid w:val="6B6B39B9"/>
    <w:rsid w:val="6B831424"/>
    <w:rsid w:val="6BA1135D"/>
    <w:rsid w:val="6BF6701F"/>
    <w:rsid w:val="6DBB6B73"/>
    <w:rsid w:val="6DCB5D28"/>
    <w:rsid w:val="6DCF6EE6"/>
    <w:rsid w:val="6EFC1C5F"/>
    <w:rsid w:val="7053304B"/>
    <w:rsid w:val="71C74035"/>
    <w:rsid w:val="73300E2B"/>
    <w:rsid w:val="733110D4"/>
    <w:rsid w:val="73F7425E"/>
    <w:rsid w:val="74C84F1A"/>
    <w:rsid w:val="752F6E0D"/>
    <w:rsid w:val="75A460F6"/>
    <w:rsid w:val="75DC1FCF"/>
    <w:rsid w:val="760A43FF"/>
    <w:rsid w:val="77FD37D1"/>
    <w:rsid w:val="794F3D44"/>
    <w:rsid w:val="7A0B5D80"/>
    <w:rsid w:val="7BCE52AC"/>
    <w:rsid w:val="7C9B2EBE"/>
    <w:rsid w:val="7E81047C"/>
    <w:rsid w:val="7E96272F"/>
    <w:rsid w:val="7F8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2021-12-20T07:57:00Z</dcterms:created>
  <dc:creator>zk</dc:creator>
  <cp:lastModifiedBy>zk</cp:lastModifiedBy>
  <dcterms:modified xsi:type="dcterms:W3CDTF">2021-12-21T09:23:19Z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57A92FFAB4A14D3694FBD6A645939135</vt:lpwstr>
  </property>
</Properties>
</file>